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0F" w:rsidRDefault="002C650F" w:rsidP="002C650F">
      <w:pPr>
        <w:pStyle w:val="Default"/>
      </w:pPr>
    </w:p>
    <w:p w:rsidR="002C650F" w:rsidRDefault="002C650F" w:rsidP="002C650F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MARIA LÚCIA MEDEIROS</w:t>
      </w:r>
      <w:r>
        <w:rPr>
          <w:b/>
          <w:bCs/>
          <w:sz w:val="23"/>
          <w:szCs w:val="23"/>
        </w:rPr>
        <w:t xml:space="preserve"> </w:t>
      </w:r>
    </w:p>
    <w:p w:rsidR="001A7263" w:rsidRDefault="001A7263" w:rsidP="002C650F">
      <w:pPr>
        <w:pStyle w:val="Default"/>
        <w:rPr>
          <w:sz w:val="23"/>
          <w:szCs w:val="23"/>
        </w:rPr>
      </w:pPr>
    </w:p>
    <w:p w:rsidR="002C650F" w:rsidRDefault="002C650F" w:rsidP="002C650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Formação Acadêmica </w:t>
      </w:r>
    </w:p>
    <w:p w:rsidR="002C650F" w:rsidRDefault="002C650F" w:rsidP="002C650F">
      <w:pPr>
        <w:pStyle w:val="Default"/>
        <w:rPr>
          <w:sz w:val="23"/>
          <w:szCs w:val="23"/>
        </w:rPr>
      </w:pPr>
    </w:p>
    <w:p w:rsidR="002C650F" w:rsidRDefault="002C650F" w:rsidP="002C650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94180">
        <w:rPr>
          <w:rFonts w:ascii="Calibri" w:hAnsi="Calibri"/>
          <w:sz w:val="22"/>
          <w:szCs w:val="22"/>
        </w:rPr>
        <w:t>Graduação em Pedagogia pela Universidade de São Paulo – USP, Brasil. 1986</w:t>
      </w:r>
      <w:r>
        <w:rPr>
          <w:rFonts w:ascii="Calibri" w:hAnsi="Calibri"/>
          <w:sz w:val="22"/>
          <w:szCs w:val="22"/>
        </w:rPr>
        <w:t>.</w:t>
      </w:r>
    </w:p>
    <w:p w:rsidR="002C650F" w:rsidRDefault="002C650F" w:rsidP="002C650F">
      <w:pPr>
        <w:ind w:left="720"/>
        <w:jc w:val="both"/>
        <w:rPr>
          <w:rFonts w:ascii="Calibri" w:hAnsi="Calibri"/>
          <w:sz w:val="22"/>
          <w:szCs w:val="22"/>
        </w:rPr>
      </w:pPr>
    </w:p>
    <w:p w:rsidR="002C650F" w:rsidRDefault="002C650F" w:rsidP="002C650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Pós-Graduação (lato sensu): </w:t>
      </w:r>
      <w:r w:rsidRPr="00DE7797">
        <w:rPr>
          <w:rFonts w:ascii="Calibri" w:hAnsi="Calibri"/>
          <w:sz w:val="22"/>
          <w:szCs w:val="22"/>
        </w:rPr>
        <w:t>Transdisciplinaridade em Saúde, Educação, Liderança e Cultura de Paz</w:t>
      </w:r>
      <w:r w:rsidRPr="00155CAA">
        <w:rPr>
          <w:rFonts w:ascii="Calibri" w:hAnsi="Calibri"/>
          <w:sz w:val="22"/>
          <w:szCs w:val="22"/>
        </w:rPr>
        <w:t>, pela UNIPAZ</w:t>
      </w:r>
      <w:r>
        <w:rPr>
          <w:rFonts w:ascii="Calibri" w:hAnsi="Calibri"/>
          <w:sz w:val="22"/>
          <w:szCs w:val="22"/>
        </w:rPr>
        <w:t>/Faculdade Campos Elíseos</w:t>
      </w:r>
      <w:r w:rsidRPr="00155CA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2012.</w:t>
      </w:r>
    </w:p>
    <w:p w:rsidR="002C650F" w:rsidRDefault="002C650F" w:rsidP="002C650F">
      <w:pPr>
        <w:jc w:val="both"/>
        <w:rPr>
          <w:rFonts w:ascii="Calibri" w:hAnsi="Calibri"/>
          <w:sz w:val="22"/>
          <w:szCs w:val="22"/>
        </w:rPr>
      </w:pPr>
    </w:p>
    <w:p w:rsidR="002C650F" w:rsidRPr="00AA7A4D" w:rsidRDefault="002C650F" w:rsidP="002C650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AR"/>
        </w:rPr>
      </w:pPr>
      <w:r w:rsidRPr="00AA7A4D">
        <w:rPr>
          <w:rFonts w:ascii="Calibri" w:hAnsi="Calibri"/>
          <w:sz w:val="22"/>
          <w:szCs w:val="22"/>
          <w:lang w:val="es-AR"/>
        </w:rPr>
        <w:t xml:space="preserve">Curso Formación en Políticas Públicas en </w:t>
      </w:r>
      <w:proofErr w:type="spellStart"/>
      <w:r w:rsidRPr="00AA7A4D">
        <w:rPr>
          <w:rFonts w:ascii="Calibri" w:hAnsi="Calibri"/>
          <w:sz w:val="22"/>
          <w:szCs w:val="22"/>
          <w:lang w:val="es-AR"/>
        </w:rPr>
        <w:t>Primeira</w:t>
      </w:r>
      <w:proofErr w:type="spellEnd"/>
      <w:r w:rsidRPr="00AA7A4D">
        <w:rPr>
          <w:rFonts w:ascii="Calibri" w:hAnsi="Calibri"/>
          <w:sz w:val="22"/>
          <w:szCs w:val="22"/>
          <w:lang w:val="es-AR"/>
        </w:rPr>
        <w:t xml:space="preserve"> Infancia  - Cen</w:t>
      </w:r>
      <w:r>
        <w:rPr>
          <w:rFonts w:ascii="Calibri" w:hAnsi="Calibri"/>
          <w:sz w:val="22"/>
          <w:szCs w:val="22"/>
          <w:lang w:val="es-AR"/>
        </w:rPr>
        <w:t>tro de Formación e Innovación en</w:t>
      </w:r>
      <w:r w:rsidRPr="00AA7A4D">
        <w:rPr>
          <w:rFonts w:ascii="Calibri" w:hAnsi="Calibri"/>
          <w:sz w:val="22"/>
          <w:szCs w:val="22"/>
          <w:lang w:val="es-AR"/>
        </w:rPr>
        <w:t xml:space="preserve"> Políticas Públicas da Organización de Estados </w:t>
      </w:r>
      <w:proofErr w:type="spellStart"/>
      <w:r w:rsidRPr="00AA7A4D">
        <w:rPr>
          <w:rFonts w:ascii="Calibri" w:hAnsi="Calibri"/>
          <w:sz w:val="22"/>
          <w:szCs w:val="22"/>
          <w:lang w:val="es-AR"/>
        </w:rPr>
        <w:t>Iberoamaericanos</w:t>
      </w:r>
      <w:proofErr w:type="spellEnd"/>
      <w:r w:rsidRPr="00AA7A4D">
        <w:rPr>
          <w:rFonts w:ascii="Calibri" w:hAnsi="Calibri"/>
          <w:sz w:val="22"/>
          <w:szCs w:val="22"/>
          <w:lang w:val="es-AR"/>
        </w:rPr>
        <w:t xml:space="preserve">  – 2014.</w:t>
      </w:r>
    </w:p>
    <w:p w:rsidR="002C650F" w:rsidRPr="002C650F" w:rsidRDefault="002C650F" w:rsidP="002C650F">
      <w:pPr>
        <w:pStyle w:val="Default"/>
        <w:spacing w:after="22"/>
        <w:ind w:left="765"/>
        <w:rPr>
          <w:sz w:val="23"/>
          <w:szCs w:val="23"/>
          <w:lang w:val="es-AR"/>
        </w:rPr>
      </w:pPr>
    </w:p>
    <w:p w:rsidR="002C650F" w:rsidRPr="002C650F" w:rsidRDefault="002C650F" w:rsidP="002C650F">
      <w:pPr>
        <w:pStyle w:val="Default"/>
        <w:rPr>
          <w:sz w:val="23"/>
          <w:szCs w:val="23"/>
          <w:lang w:val="es-AR"/>
        </w:rPr>
      </w:pPr>
    </w:p>
    <w:p w:rsidR="002C650F" w:rsidRDefault="002C650F" w:rsidP="002C65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Atuação profissional </w:t>
      </w:r>
    </w:p>
    <w:p w:rsidR="002C650F" w:rsidRPr="002C650F" w:rsidRDefault="002C650F" w:rsidP="001A7263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color w:val="000000"/>
          <w:lang w:eastAsia="en-US"/>
        </w:rPr>
      </w:pPr>
    </w:p>
    <w:p w:rsidR="002C650F" w:rsidRPr="002C650F" w:rsidRDefault="002C650F" w:rsidP="001A7263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2C650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Trabalha há 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mais de </w:t>
      </w:r>
      <w:r w:rsidRPr="002C650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30 anos na área da educação. </w:t>
      </w:r>
    </w:p>
    <w:p w:rsidR="002C650F" w:rsidRDefault="002C650F" w:rsidP="001A7263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2C650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Exerceu as funções de professora de Educação Infantil e de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primeiras séries do</w:t>
      </w:r>
      <w:r w:rsidRPr="002C650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Ensino Fundamental 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em diferentes escolas. Trabalhou </w:t>
      </w:r>
      <w:r w:rsidR="001A7263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também como educadora em</w:t>
      </w:r>
      <w:r>
        <w:rPr>
          <w:rFonts w:ascii="Calibri" w:hAnsi="Calibri"/>
          <w:sz w:val="22"/>
          <w:szCs w:val="22"/>
        </w:rPr>
        <w:t xml:space="preserve"> meio aberto com crianças e adolescentes vivendo nas ruas do centro de São Paulo.</w:t>
      </w:r>
    </w:p>
    <w:p w:rsidR="001A7263" w:rsidRDefault="002C650F" w:rsidP="001A7263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Desde 2002 vem </w:t>
      </w:r>
      <w:r>
        <w:rPr>
          <w:rFonts w:ascii="Calibri" w:hAnsi="Calibri"/>
          <w:sz w:val="22"/>
          <w:szCs w:val="22"/>
        </w:rPr>
        <w:t>trabalha</w:t>
      </w:r>
      <w:r>
        <w:rPr>
          <w:rFonts w:ascii="Calibri" w:hAnsi="Calibri"/>
          <w:sz w:val="22"/>
          <w:szCs w:val="22"/>
        </w:rPr>
        <w:t>ndo</w:t>
      </w:r>
      <w:r>
        <w:rPr>
          <w:rFonts w:ascii="Calibri" w:hAnsi="Calibri"/>
          <w:sz w:val="22"/>
          <w:szCs w:val="22"/>
        </w:rPr>
        <w:t xml:space="preserve"> com assessoria à educação e formação continuada para educadores, principalmente </w:t>
      </w:r>
      <w:r w:rsidR="001A7263">
        <w:rPr>
          <w:rFonts w:ascii="Calibri" w:hAnsi="Calibri"/>
          <w:sz w:val="22"/>
          <w:szCs w:val="22"/>
        </w:rPr>
        <w:t>no segmento da</w:t>
      </w:r>
      <w:r>
        <w:rPr>
          <w:rFonts w:ascii="Calibri" w:hAnsi="Calibri"/>
          <w:sz w:val="22"/>
          <w:szCs w:val="22"/>
        </w:rPr>
        <w:t xml:space="preserve"> educação infantil. </w:t>
      </w:r>
    </w:p>
    <w:p w:rsidR="002C650F" w:rsidRDefault="001A7263" w:rsidP="001A7263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2C650F">
        <w:rPr>
          <w:rFonts w:ascii="Calibri" w:hAnsi="Calibri"/>
          <w:sz w:val="22"/>
          <w:szCs w:val="22"/>
        </w:rPr>
        <w:t xml:space="preserve">oordenou o projeto </w:t>
      </w:r>
      <w:r w:rsidR="002C650F">
        <w:rPr>
          <w:rFonts w:ascii="Calibri" w:hAnsi="Calibri"/>
          <w:i/>
          <w:sz w:val="22"/>
          <w:szCs w:val="22"/>
        </w:rPr>
        <w:t>Brincar: o brinquedo e a brincadeira na infância</w:t>
      </w:r>
      <w:r w:rsidR="002C650F">
        <w:rPr>
          <w:rFonts w:ascii="Calibri" w:hAnsi="Calibri"/>
          <w:sz w:val="22"/>
          <w:szCs w:val="22"/>
        </w:rPr>
        <w:t xml:space="preserve">, através do Centro de Estudos e Pesquisas em Educação, Cultura e Ação Comunitária (CENPEC), projeto cujo objetivo era </w:t>
      </w:r>
      <w:r w:rsidR="002C650F">
        <w:rPr>
          <w:rFonts w:ascii="Calibri" w:hAnsi="Calibri" w:cs="Arial"/>
          <w:iCs/>
          <w:sz w:val="22"/>
          <w:szCs w:val="22"/>
        </w:rPr>
        <w:t xml:space="preserve">formar professores de educação infantil a fim de aumentar quantitativa e qualitativamente o tempo e espaços destinados às brincadeiras nas instituições educacionais, propiciando reflexão sobre infância, cultura infantil, o brincar e a transformação nas práticas escolares. </w:t>
      </w:r>
      <w:r w:rsidR="002C650F">
        <w:rPr>
          <w:rFonts w:ascii="Calibri" w:hAnsi="Calibri"/>
          <w:sz w:val="22"/>
          <w:szCs w:val="22"/>
        </w:rPr>
        <w:t xml:space="preserve">  </w:t>
      </w:r>
      <w:bookmarkStart w:id="0" w:name="_GoBack"/>
      <w:bookmarkEnd w:id="0"/>
    </w:p>
    <w:p w:rsidR="001A7263" w:rsidRDefault="001A7263" w:rsidP="001A7263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Possui formação </w:t>
      </w:r>
      <w:r w:rsidRPr="00894180">
        <w:rPr>
          <w:rFonts w:ascii="Calibri" w:hAnsi="Calibri" w:cs="Arial"/>
          <w:sz w:val="22"/>
          <w:szCs w:val="22"/>
        </w:rPr>
        <w:t>em mani</w:t>
      </w:r>
      <w:r>
        <w:rPr>
          <w:rFonts w:ascii="Calibri" w:hAnsi="Calibri" w:cs="Arial"/>
          <w:sz w:val="22"/>
          <w:szCs w:val="22"/>
        </w:rPr>
        <w:t>festações culturais brasileiras</w:t>
      </w:r>
      <w:r w:rsidRPr="0089418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</w:t>
      </w:r>
      <w:r w:rsidRPr="00894180">
        <w:rPr>
          <w:rFonts w:ascii="Calibri" w:hAnsi="Calibri" w:cs="Arial"/>
          <w:sz w:val="22"/>
          <w:szCs w:val="22"/>
        </w:rPr>
        <w:t>brincadeiras, brinquedos, danças e canções infantis</w:t>
      </w:r>
      <w:r>
        <w:rPr>
          <w:rFonts w:ascii="Calibri" w:hAnsi="Calibri" w:cs="Arial"/>
          <w:sz w:val="22"/>
          <w:szCs w:val="22"/>
        </w:rPr>
        <w:t xml:space="preserve">) e danças circulares. </w:t>
      </w:r>
    </w:p>
    <w:p w:rsidR="002C650F" w:rsidRDefault="002C650F" w:rsidP="001A7263">
      <w:pPr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2C650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Integra a equipe do Instituto Girassol – Educação Infantil e Pesquisa desde 20</w:t>
      </w:r>
      <w:r w:rsidR="001A7263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17</w:t>
      </w:r>
      <w:r w:rsidRPr="002C650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, </w:t>
      </w:r>
      <w:r w:rsidR="001A7263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coordenando o Programa Interações Improváveis. </w:t>
      </w:r>
    </w:p>
    <w:p w:rsidR="002C650F" w:rsidRDefault="002C650F" w:rsidP="001A7263">
      <w:pPr>
        <w:spacing w:after="120"/>
        <w:jc w:val="both"/>
      </w:pPr>
    </w:p>
    <w:sectPr w:rsidR="002C6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B33E0"/>
    <w:multiLevelType w:val="hybridMultilevel"/>
    <w:tmpl w:val="2348E5A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BAF5F67"/>
    <w:multiLevelType w:val="hybridMultilevel"/>
    <w:tmpl w:val="1C681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0F"/>
    <w:rsid w:val="001A7263"/>
    <w:rsid w:val="002C650F"/>
    <w:rsid w:val="00F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6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6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2017-04-10T14:39:00Z</dcterms:created>
  <dcterms:modified xsi:type="dcterms:W3CDTF">2017-04-10T14:58:00Z</dcterms:modified>
</cp:coreProperties>
</file>